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30" w:rsidRPr="00276B9F" w:rsidRDefault="006300A1" w:rsidP="008855BD">
      <w:pPr>
        <w:pStyle w:val="Title"/>
        <w:rPr>
          <w:rFonts w:ascii="Georgia" w:hAnsi="Georgia"/>
          <w:color w:val="276681"/>
          <w:sz w:val="48"/>
        </w:rPr>
      </w:pPr>
      <w:r w:rsidRPr="00276B9F">
        <w:rPr>
          <w:rFonts w:ascii="Georgia" w:hAnsi="Georgia"/>
          <w:color w:val="276681"/>
          <w:sz w:val="48"/>
        </w:rPr>
        <w:t>Transcript-</w:t>
      </w:r>
      <w:r w:rsidR="000E3D2F" w:rsidRPr="00276B9F">
        <w:rPr>
          <w:rFonts w:ascii="Georgia" w:hAnsi="Georgia"/>
          <w:color w:val="276681"/>
          <w:sz w:val="48"/>
        </w:rPr>
        <w:t xml:space="preserve">HBF Online </w:t>
      </w:r>
      <w:r w:rsidR="004A2A30" w:rsidRPr="00276B9F">
        <w:rPr>
          <w:rFonts w:ascii="Georgia" w:hAnsi="Georgia"/>
          <w:color w:val="276681"/>
          <w:sz w:val="48"/>
        </w:rPr>
        <w:t>Library</w:t>
      </w:r>
    </w:p>
    <w:p w:rsidR="006300A1" w:rsidRPr="00276B9F" w:rsidRDefault="006300A1" w:rsidP="008855BD">
      <w:pPr>
        <w:pStyle w:val="Title"/>
        <w:rPr>
          <w:rFonts w:ascii="Georgia" w:hAnsi="Georgia"/>
          <w:color w:val="276681"/>
          <w:sz w:val="28"/>
        </w:rPr>
      </w:pPr>
      <w:r w:rsidRPr="00276B9F">
        <w:rPr>
          <w:rFonts w:ascii="Georgia" w:hAnsi="Georgia"/>
          <w:color w:val="276681"/>
          <w:sz w:val="28"/>
        </w:rPr>
        <w:t>Library</w:t>
      </w:r>
    </w:p>
    <w:p w:rsidR="004A2A30" w:rsidRPr="00276B9F" w:rsidRDefault="003657BC" w:rsidP="008855BD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May 15</w:t>
      </w:r>
      <w:r w:rsidR="00C93ADD" w:rsidRPr="00276B9F">
        <w:rPr>
          <w:rFonts w:ascii="Georgia" w:hAnsi="Georgia"/>
          <w:color w:val="276681"/>
          <w:sz w:val="28"/>
        </w:rPr>
        <w:t>, 2019</w:t>
      </w:r>
    </w:p>
    <w:p w:rsidR="000E3D2F" w:rsidRPr="00276B9F" w:rsidRDefault="004A2A30" w:rsidP="004A2A30">
      <w:pPr>
        <w:spacing w:after="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 xml:space="preserve">Welcome to the HBF Online Library. </w:t>
      </w:r>
      <w:r w:rsidR="000E3D2F" w:rsidRPr="00276B9F">
        <w:rPr>
          <w:rFonts w:ascii="Georgia" w:hAnsi="Georgia" w:cs="Arial"/>
          <w:sz w:val="24"/>
          <w:szCs w:val="24"/>
        </w:rPr>
        <w:t>In the next few minutes, I want to show you around the site, so that you can make full use of the resources we have provided to</w:t>
      </w:r>
      <w:r w:rsidR="00DE38EB" w:rsidRPr="00276B9F">
        <w:rPr>
          <w:rFonts w:ascii="Georgia" w:hAnsi="Georgia" w:cs="Arial"/>
          <w:sz w:val="24"/>
          <w:szCs w:val="24"/>
        </w:rPr>
        <w:t xml:space="preserve"> the</w:t>
      </w:r>
      <w:r w:rsidR="000E3D2F" w:rsidRPr="00276B9F">
        <w:rPr>
          <w:rFonts w:ascii="Georgia" w:hAnsi="Georgia" w:cs="Arial"/>
          <w:sz w:val="24"/>
          <w:szCs w:val="24"/>
        </w:rPr>
        <w:t xml:space="preserve"> Grad</w:t>
      </w:r>
      <w:r w:rsidR="00C93ADD" w:rsidRPr="00276B9F">
        <w:rPr>
          <w:rFonts w:ascii="Georgia" w:hAnsi="Georgia" w:cs="Arial"/>
          <w:sz w:val="24"/>
          <w:szCs w:val="24"/>
        </w:rPr>
        <w:t>uate</w:t>
      </w:r>
      <w:r w:rsidR="000E3D2F" w:rsidRPr="00276B9F">
        <w:rPr>
          <w:rFonts w:ascii="Georgia" w:hAnsi="Georgia" w:cs="Arial"/>
          <w:sz w:val="24"/>
          <w:szCs w:val="24"/>
        </w:rPr>
        <w:t xml:space="preserve"> School learning community.</w:t>
      </w:r>
      <w:r w:rsidR="00C93ADD" w:rsidRPr="00276B9F">
        <w:rPr>
          <w:rFonts w:ascii="Georgia" w:hAnsi="Georgia" w:cs="Arial"/>
          <w:sz w:val="24"/>
          <w:szCs w:val="24"/>
        </w:rPr>
        <w:t xml:space="preserve"> </w:t>
      </w:r>
      <w:r w:rsidR="00737796" w:rsidRPr="00276B9F">
        <w:rPr>
          <w:rFonts w:ascii="Georgia" w:hAnsi="Georgia" w:cs="Arial"/>
          <w:sz w:val="24"/>
          <w:szCs w:val="24"/>
        </w:rPr>
        <w:t xml:space="preserve">In order for our graduate students to be successful, </w:t>
      </w:r>
      <w:proofErr w:type="gramStart"/>
      <w:r w:rsidR="000E3D2F" w:rsidRPr="00276B9F">
        <w:rPr>
          <w:rFonts w:ascii="Georgia" w:hAnsi="Georgia" w:cs="Arial"/>
          <w:sz w:val="24"/>
          <w:szCs w:val="24"/>
        </w:rPr>
        <w:t>it’s</w:t>
      </w:r>
      <w:proofErr w:type="gramEnd"/>
      <w:r w:rsidR="000E3D2F" w:rsidRPr="00276B9F">
        <w:rPr>
          <w:rFonts w:ascii="Georgia" w:hAnsi="Georgia" w:cs="Arial"/>
          <w:sz w:val="24"/>
          <w:szCs w:val="24"/>
        </w:rPr>
        <w:t xml:space="preserve"> important </w:t>
      </w:r>
      <w:r w:rsidR="00737796" w:rsidRPr="00276B9F">
        <w:rPr>
          <w:rFonts w:ascii="Georgia" w:hAnsi="Georgia" w:cs="Arial"/>
          <w:sz w:val="24"/>
          <w:szCs w:val="24"/>
        </w:rPr>
        <w:t>to</w:t>
      </w:r>
      <w:r w:rsidR="000E3D2F" w:rsidRPr="00276B9F">
        <w:rPr>
          <w:rFonts w:ascii="Georgia" w:hAnsi="Georgia" w:cs="Arial"/>
          <w:sz w:val="24"/>
          <w:szCs w:val="24"/>
        </w:rPr>
        <w:t xml:space="preserve"> have access </w:t>
      </w:r>
      <w:r w:rsidR="00DE38EB" w:rsidRPr="00276B9F">
        <w:rPr>
          <w:rFonts w:ascii="Georgia" w:hAnsi="Georgia" w:cs="Arial"/>
          <w:sz w:val="24"/>
          <w:szCs w:val="24"/>
        </w:rPr>
        <w:t xml:space="preserve">to scholarly resources. We provide those </w:t>
      </w:r>
      <w:r w:rsidR="000E3D2F" w:rsidRPr="00276B9F">
        <w:rPr>
          <w:rFonts w:ascii="Georgia" w:hAnsi="Georgia" w:cs="Arial"/>
          <w:sz w:val="24"/>
          <w:szCs w:val="24"/>
        </w:rPr>
        <w:t>through the HBF Online library.</w:t>
      </w:r>
    </w:p>
    <w:p w:rsidR="004A2A30" w:rsidRPr="00276B9F" w:rsidRDefault="004A2A30" w:rsidP="004A2A30">
      <w:pPr>
        <w:spacing w:after="0"/>
        <w:rPr>
          <w:rFonts w:ascii="Georgia" w:hAnsi="Georgia" w:cs="Arial"/>
          <w:b/>
          <w:sz w:val="24"/>
          <w:szCs w:val="24"/>
        </w:rPr>
      </w:pPr>
    </w:p>
    <w:p w:rsidR="000E3D2F" w:rsidRPr="00276B9F" w:rsidRDefault="000E3D2F" w:rsidP="004A2A30">
      <w:pPr>
        <w:spacing w:after="0"/>
        <w:rPr>
          <w:rFonts w:ascii="Georgia" w:hAnsi="Georgia" w:cs="Arial"/>
          <w:sz w:val="24"/>
          <w:szCs w:val="24"/>
        </w:rPr>
      </w:pPr>
      <w:proofErr w:type="gramStart"/>
      <w:r w:rsidRPr="00276B9F">
        <w:rPr>
          <w:rFonts w:ascii="Georgia" w:hAnsi="Georgia" w:cs="Arial"/>
          <w:sz w:val="24"/>
          <w:szCs w:val="24"/>
        </w:rPr>
        <w:t>Let’s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take a look around</w:t>
      </w:r>
      <w:r w:rsidR="00737796" w:rsidRPr="00276B9F">
        <w:rPr>
          <w:rFonts w:ascii="Georgia" w:hAnsi="Georgia" w:cs="Arial"/>
          <w:sz w:val="24"/>
          <w:szCs w:val="24"/>
        </w:rPr>
        <w:t xml:space="preserve"> the online </w:t>
      </w:r>
      <w:r w:rsidR="00DE38EB" w:rsidRPr="00276B9F">
        <w:rPr>
          <w:rFonts w:ascii="Georgia" w:hAnsi="Georgia" w:cs="Arial"/>
          <w:sz w:val="24"/>
          <w:szCs w:val="24"/>
        </w:rPr>
        <w:t>library site</w:t>
      </w:r>
      <w:r w:rsidRPr="00276B9F">
        <w:rPr>
          <w:rFonts w:ascii="Georgia" w:hAnsi="Georgia" w:cs="Arial"/>
          <w:sz w:val="24"/>
          <w:szCs w:val="24"/>
        </w:rPr>
        <w:t>!</w:t>
      </w:r>
      <w:r w:rsidR="00C612CB" w:rsidRPr="00276B9F">
        <w:rPr>
          <w:rFonts w:ascii="Georgia" w:hAnsi="Georgia" w:cs="Arial"/>
          <w:sz w:val="24"/>
          <w:szCs w:val="24"/>
        </w:rPr>
        <w:t xml:space="preserve"> Keep in mind that this site may change and grow as the Graduate School changes and grows. </w:t>
      </w:r>
    </w:p>
    <w:p w:rsidR="004A2A30" w:rsidRPr="00276B9F" w:rsidRDefault="004A2A30" w:rsidP="004A2A30">
      <w:pPr>
        <w:spacing w:after="0"/>
        <w:rPr>
          <w:rFonts w:ascii="Georgia" w:hAnsi="Georgia" w:cs="Arial"/>
          <w:sz w:val="21"/>
          <w:szCs w:val="21"/>
        </w:rPr>
      </w:pPr>
    </w:p>
    <w:p w:rsidR="00737796" w:rsidRPr="00276B9F" w:rsidRDefault="00737796" w:rsidP="00E104CD">
      <w:pPr>
        <w:pStyle w:val="Heading2"/>
        <w:ind w:left="360"/>
        <w:rPr>
          <w:rFonts w:ascii="Georgia" w:hAnsi="Georgia"/>
          <w:color w:val="auto"/>
        </w:rPr>
      </w:pPr>
      <w:r w:rsidRPr="00276B9F">
        <w:rPr>
          <w:rFonts w:ascii="Georgia" w:hAnsi="Georgia"/>
          <w:color w:val="auto"/>
        </w:rPr>
        <w:t>The Home Page</w:t>
      </w:r>
    </w:p>
    <w:p w:rsidR="00737796" w:rsidRPr="00276B9F" w:rsidRDefault="00737796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>The home page</w:t>
      </w:r>
      <w:r w:rsidR="00C93ADD" w:rsidRPr="00276B9F">
        <w:rPr>
          <w:rFonts w:ascii="Georgia" w:hAnsi="Georgia" w:cs="Arial"/>
          <w:sz w:val="24"/>
          <w:szCs w:val="24"/>
        </w:rPr>
        <w:t xml:space="preserve"> will introduce the </w:t>
      </w:r>
      <w:r w:rsidRPr="00276B9F">
        <w:rPr>
          <w:rFonts w:ascii="Georgia" w:hAnsi="Georgia" w:cs="Arial"/>
          <w:sz w:val="24"/>
          <w:szCs w:val="24"/>
        </w:rPr>
        <w:t>Hazelden Betty For</w:t>
      </w:r>
      <w:r w:rsidR="00C93ADD" w:rsidRPr="00276B9F">
        <w:rPr>
          <w:rFonts w:ascii="Georgia" w:hAnsi="Georgia" w:cs="Arial"/>
          <w:sz w:val="24"/>
          <w:szCs w:val="24"/>
        </w:rPr>
        <w:t>d’s</w:t>
      </w:r>
      <w:r w:rsidRPr="00276B9F">
        <w:rPr>
          <w:rFonts w:ascii="Georgia" w:hAnsi="Georgia" w:cs="Arial"/>
          <w:sz w:val="24"/>
          <w:szCs w:val="24"/>
        </w:rPr>
        <w:t xml:space="preserve"> librarian</w:t>
      </w:r>
      <w:r w:rsidR="00C93ADD" w:rsidRPr="00276B9F">
        <w:rPr>
          <w:rFonts w:ascii="Georgia" w:hAnsi="Georgia" w:cs="Arial"/>
          <w:sz w:val="24"/>
          <w:szCs w:val="24"/>
        </w:rPr>
        <w:t xml:space="preserve">. </w:t>
      </w:r>
      <w:proofErr w:type="gramStart"/>
      <w:r w:rsidRPr="00276B9F">
        <w:rPr>
          <w:rFonts w:ascii="Georgia" w:hAnsi="Georgia" w:cs="Arial"/>
          <w:sz w:val="24"/>
          <w:szCs w:val="24"/>
        </w:rPr>
        <w:t>It’s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not unusual for researchers to need assistance now and again. If you </w:t>
      </w:r>
      <w:proofErr w:type="gramStart"/>
      <w:r w:rsidRPr="00276B9F">
        <w:rPr>
          <w:rFonts w:ascii="Georgia" w:hAnsi="Georgia" w:cs="Arial"/>
          <w:sz w:val="24"/>
          <w:szCs w:val="24"/>
        </w:rPr>
        <w:t>can’t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find a full text version of an article you need, or </w:t>
      </w:r>
      <w:r w:rsidR="00FB38D8">
        <w:rPr>
          <w:rFonts w:ascii="Georgia" w:hAnsi="Georgia" w:cs="Arial"/>
          <w:sz w:val="24"/>
          <w:szCs w:val="24"/>
        </w:rPr>
        <w:t xml:space="preserve">if </w:t>
      </w:r>
      <w:r w:rsidRPr="00276B9F">
        <w:rPr>
          <w:rFonts w:ascii="Georgia" w:hAnsi="Georgia" w:cs="Arial"/>
          <w:sz w:val="24"/>
          <w:szCs w:val="24"/>
        </w:rPr>
        <w:t xml:space="preserve">you’re unsure how to approach your search, contact the Library Director.  Ann </w:t>
      </w:r>
      <w:proofErr w:type="spellStart"/>
      <w:r w:rsidRPr="00276B9F">
        <w:rPr>
          <w:rFonts w:ascii="Georgia" w:hAnsi="Georgia" w:cs="Arial"/>
          <w:sz w:val="24"/>
          <w:szCs w:val="24"/>
        </w:rPr>
        <w:t>Geht’s</w:t>
      </w:r>
      <w:proofErr w:type="spellEnd"/>
      <w:r w:rsidRPr="00276B9F">
        <w:rPr>
          <w:rFonts w:ascii="Georgia" w:hAnsi="Georgia" w:cs="Arial"/>
          <w:sz w:val="24"/>
          <w:szCs w:val="24"/>
        </w:rPr>
        <w:t xml:space="preserve"> contact information is readily available on this page. Ann’s expertise will be invaluable to you – and she will often be able to find articles or resources that our library </w:t>
      </w:r>
      <w:proofErr w:type="gramStart"/>
      <w:r w:rsidRPr="00276B9F">
        <w:rPr>
          <w:rFonts w:ascii="Georgia" w:hAnsi="Georgia" w:cs="Arial"/>
          <w:sz w:val="24"/>
          <w:szCs w:val="24"/>
        </w:rPr>
        <w:t>doesn’t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have on hand or which is not freely available to you.</w:t>
      </w:r>
    </w:p>
    <w:p w:rsidR="00C93ADD" w:rsidRPr="00276B9F" w:rsidRDefault="00C93ADD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C93ADD" w:rsidRPr="00276B9F" w:rsidRDefault="00C93ADD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>This page will also help you get familiar with the layout of this site as well as provide answers to frequently asked questions.</w:t>
      </w:r>
    </w:p>
    <w:p w:rsidR="00C93ADD" w:rsidRPr="00276B9F" w:rsidRDefault="00C93ADD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C93ADD" w:rsidRPr="00276B9F" w:rsidRDefault="00C93ADD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>There are si</w:t>
      </w:r>
      <w:r w:rsidR="00FB38D8">
        <w:rPr>
          <w:rFonts w:ascii="Georgia" w:hAnsi="Georgia" w:cs="Arial"/>
          <w:sz w:val="24"/>
          <w:szCs w:val="24"/>
        </w:rPr>
        <w:t>x primary pages to</w:t>
      </w:r>
      <w:r w:rsidRPr="00276B9F">
        <w:rPr>
          <w:rFonts w:ascii="Georgia" w:hAnsi="Georgia" w:cs="Arial"/>
          <w:sz w:val="24"/>
          <w:szCs w:val="24"/>
        </w:rPr>
        <w:t xml:space="preserve"> this library site.  </w:t>
      </w:r>
      <w:r w:rsidR="00FB38D8" w:rsidRPr="00276B9F">
        <w:rPr>
          <w:rFonts w:ascii="Georgia" w:hAnsi="Georgia" w:cs="Arial"/>
          <w:sz w:val="24"/>
          <w:szCs w:val="24"/>
        </w:rPr>
        <w:t xml:space="preserve">At the bottom of the home page, </w:t>
      </w:r>
      <w:proofErr w:type="gramStart"/>
      <w:r w:rsidR="00FB38D8" w:rsidRPr="00276B9F">
        <w:rPr>
          <w:rFonts w:ascii="Georgia" w:hAnsi="Georgia" w:cs="Arial"/>
          <w:sz w:val="24"/>
          <w:szCs w:val="24"/>
        </w:rPr>
        <w:t>you’ll</w:t>
      </w:r>
      <w:proofErr w:type="gramEnd"/>
      <w:r w:rsidR="00FB38D8" w:rsidRPr="00276B9F">
        <w:rPr>
          <w:rFonts w:ascii="Georgia" w:hAnsi="Georgia" w:cs="Arial"/>
          <w:sz w:val="24"/>
          <w:szCs w:val="24"/>
        </w:rPr>
        <w:t xml:space="preserve"> find links to each of the pages. These are also available from the drop down menu at the top of the page.</w:t>
      </w:r>
      <w:r w:rsidR="00FB38D8">
        <w:rPr>
          <w:rFonts w:ascii="Georgia" w:hAnsi="Georgia" w:cs="Arial"/>
          <w:sz w:val="24"/>
          <w:szCs w:val="24"/>
        </w:rPr>
        <w:t xml:space="preserve">  </w:t>
      </w:r>
      <w:r w:rsidRPr="00276B9F">
        <w:rPr>
          <w:rFonts w:ascii="Georgia" w:hAnsi="Georgia" w:cs="Arial"/>
          <w:sz w:val="24"/>
          <w:szCs w:val="24"/>
        </w:rPr>
        <w:t xml:space="preserve">Each has been designed for easy, intuitive use. They are all mobile friendly, so bookmark the site and come back often! </w:t>
      </w:r>
    </w:p>
    <w:p w:rsidR="00C93ADD" w:rsidRPr="00276B9F" w:rsidRDefault="00C93ADD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C93ADD" w:rsidRPr="00276B9F" w:rsidRDefault="00C93ADD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proofErr w:type="gramStart"/>
      <w:r w:rsidRPr="00276B9F">
        <w:rPr>
          <w:rFonts w:ascii="Georgia" w:hAnsi="Georgia" w:cs="Arial"/>
          <w:sz w:val="24"/>
          <w:szCs w:val="24"/>
        </w:rPr>
        <w:t>Let’s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look briefly at each page.</w:t>
      </w:r>
    </w:p>
    <w:p w:rsidR="00C93ADD" w:rsidRPr="00276B9F" w:rsidRDefault="00C93ADD" w:rsidP="00E104CD">
      <w:pPr>
        <w:spacing w:after="0"/>
        <w:ind w:left="360"/>
        <w:rPr>
          <w:rFonts w:ascii="Georgia" w:hAnsi="Georgia" w:cs="Arial"/>
          <w:sz w:val="21"/>
          <w:szCs w:val="21"/>
        </w:rPr>
      </w:pPr>
    </w:p>
    <w:p w:rsidR="00165329" w:rsidRPr="00276B9F" w:rsidRDefault="008855BD" w:rsidP="00E104CD">
      <w:pPr>
        <w:pStyle w:val="Heading2"/>
        <w:ind w:left="360"/>
        <w:rPr>
          <w:rFonts w:ascii="Georgia" w:hAnsi="Georgia"/>
          <w:color w:val="auto"/>
        </w:rPr>
      </w:pPr>
      <w:r w:rsidRPr="00276B9F">
        <w:rPr>
          <w:rFonts w:ascii="Georgia" w:hAnsi="Georgia"/>
          <w:color w:val="auto"/>
        </w:rPr>
        <w:t>Research B</w:t>
      </w:r>
      <w:r w:rsidR="00165329" w:rsidRPr="00276B9F">
        <w:rPr>
          <w:rFonts w:ascii="Georgia" w:hAnsi="Georgia"/>
          <w:color w:val="auto"/>
        </w:rPr>
        <w:t xml:space="preserve">asics </w:t>
      </w:r>
    </w:p>
    <w:p w:rsidR="00165329" w:rsidRDefault="00DF42C2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>The first page on the site deals with Research Basics.</w:t>
      </w:r>
      <w:r w:rsidR="00C93ADD" w:rsidRPr="00276B9F">
        <w:rPr>
          <w:rFonts w:ascii="Georgia" w:hAnsi="Georgia" w:cs="Arial"/>
          <w:sz w:val="24"/>
          <w:szCs w:val="24"/>
        </w:rPr>
        <w:t xml:space="preserve">  </w:t>
      </w:r>
      <w:r w:rsidR="00165329" w:rsidRPr="00276B9F">
        <w:rPr>
          <w:rFonts w:ascii="Georgia" w:hAnsi="Georgia" w:cs="Arial"/>
          <w:sz w:val="24"/>
          <w:szCs w:val="24"/>
        </w:rPr>
        <w:t>G</w:t>
      </w:r>
      <w:r w:rsidRPr="00276B9F">
        <w:rPr>
          <w:rFonts w:ascii="Georgia" w:hAnsi="Georgia" w:cs="Arial"/>
          <w:sz w:val="24"/>
          <w:szCs w:val="24"/>
        </w:rPr>
        <w:t>raduate level</w:t>
      </w:r>
      <w:r w:rsidR="00165329" w:rsidRPr="00276B9F">
        <w:rPr>
          <w:rFonts w:ascii="Georgia" w:hAnsi="Georgia" w:cs="Arial"/>
          <w:sz w:val="24"/>
          <w:szCs w:val="24"/>
        </w:rPr>
        <w:t xml:space="preserve"> research skills </w:t>
      </w:r>
      <w:proofErr w:type="gramStart"/>
      <w:r w:rsidR="00165329" w:rsidRPr="00276B9F">
        <w:rPr>
          <w:rFonts w:ascii="Georgia" w:hAnsi="Georgia" w:cs="Arial"/>
          <w:sz w:val="24"/>
          <w:szCs w:val="24"/>
        </w:rPr>
        <w:t>are learned</w:t>
      </w:r>
      <w:proofErr w:type="gramEnd"/>
      <w:r w:rsidR="00DE38EB" w:rsidRPr="00276B9F">
        <w:rPr>
          <w:rFonts w:ascii="Georgia" w:hAnsi="Georgia" w:cs="Arial"/>
          <w:sz w:val="24"/>
          <w:szCs w:val="24"/>
        </w:rPr>
        <w:t xml:space="preserve"> through practice. Come to the Research Basics </w:t>
      </w:r>
      <w:r w:rsidR="00165329" w:rsidRPr="00276B9F">
        <w:rPr>
          <w:rFonts w:ascii="Georgia" w:hAnsi="Georgia" w:cs="Arial"/>
          <w:sz w:val="24"/>
          <w:szCs w:val="24"/>
        </w:rPr>
        <w:t xml:space="preserve">page for some helpful instructions about scholarly research and </w:t>
      </w:r>
      <w:r w:rsidRPr="00276B9F">
        <w:rPr>
          <w:rFonts w:ascii="Georgia" w:hAnsi="Georgia" w:cs="Arial"/>
          <w:sz w:val="24"/>
          <w:szCs w:val="24"/>
        </w:rPr>
        <w:t xml:space="preserve">tutorials for </w:t>
      </w:r>
      <w:r w:rsidR="00165329" w:rsidRPr="00276B9F">
        <w:rPr>
          <w:rFonts w:ascii="Georgia" w:hAnsi="Georgia" w:cs="Arial"/>
          <w:sz w:val="24"/>
          <w:szCs w:val="24"/>
        </w:rPr>
        <w:t xml:space="preserve">using two key databases on the library site – </w:t>
      </w:r>
      <w:r w:rsidR="004A2A30" w:rsidRPr="00276B9F">
        <w:rPr>
          <w:rFonts w:ascii="Georgia" w:hAnsi="Georgia" w:cs="Arial"/>
          <w:sz w:val="24"/>
          <w:szCs w:val="24"/>
        </w:rPr>
        <w:t>A</w:t>
      </w:r>
      <w:r w:rsidR="00165329" w:rsidRPr="00276B9F">
        <w:rPr>
          <w:rFonts w:ascii="Georgia" w:hAnsi="Georgia" w:cs="Arial"/>
          <w:sz w:val="24"/>
          <w:szCs w:val="24"/>
        </w:rPr>
        <w:t xml:space="preserve">cademic </w:t>
      </w:r>
      <w:r w:rsidR="004A2A30" w:rsidRPr="00276B9F">
        <w:rPr>
          <w:rFonts w:ascii="Georgia" w:hAnsi="Georgia" w:cs="Arial"/>
          <w:sz w:val="24"/>
          <w:szCs w:val="24"/>
        </w:rPr>
        <w:t>Search P</w:t>
      </w:r>
      <w:r w:rsidR="00165329" w:rsidRPr="00276B9F">
        <w:rPr>
          <w:rFonts w:ascii="Georgia" w:hAnsi="Georgia" w:cs="Arial"/>
          <w:sz w:val="24"/>
          <w:szCs w:val="24"/>
        </w:rPr>
        <w:t>remier and PubMed</w:t>
      </w:r>
      <w:r w:rsidR="004A2A30" w:rsidRPr="00276B9F">
        <w:rPr>
          <w:rFonts w:ascii="Georgia" w:hAnsi="Georgia" w:cs="Arial"/>
          <w:sz w:val="24"/>
          <w:szCs w:val="24"/>
        </w:rPr>
        <w:t>.</w:t>
      </w:r>
    </w:p>
    <w:p w:rsidR="00C735C0" w:rsidRDefault="00C735C0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C735C0" w:rsidRDefault="00C735C0" w:rsidP="00E104CD">
      <w:pPr>
        <w:pStyle w:val="Heading2"/>
        <w:ind w:left="36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lastRenderedPageBreak/>
        <w:t>Writing Resources</w:t>
      </w:r>
    </w:p>
    <w:p w:rsidR="00C735C0" w:rsidRPr="00C735C0" w:rsidRDefault="00806B4F" w:rsidP="00E104CD">
      <w:pPr>
        <w:ind w:left="36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This</w:t>
      </w:r>
      <w:proofErr w:type="gramEnd"/>
      <w:r>
        <w:rPr>
          <w:rFonts w:ascii="Georgia" w:hAnsi="Georgia"/>
          <w:sz w:val="24"/>
          <w:szCs w:val="24"/>
        </w:rPr>
        <w:t xml:space="preserve"> writing resources</w:t>
      </w:r>
      <w:r w:rsidR="00C735C0" w:rsidRPr="00C735C0">
        <w:rPr>
          <w:rFonts w:ascii="Georgia" w:hAnsi="Georgia"/>
          <w:sz w:val="24"/>
          <w:szCs w:val="24"/>
        </w:rPr>
        <w:t xml:space="preserve"> contains a plethora of APA resources, including guides, models, examples, and videos to help you become an APA master.</w:t>
      </w:r>
    </w:p>
    <w:p w:rsidR="00165329" w:rsidRPr="00276B9F" w:rsidRDefault="00165329" w:rsidP="00E104CD">
      <w:pPr>
        <w:pStyle w:val="Heading2"/>
        <w:ind w:left="360"/>
        <w:rPr>
          <w:rFonts w:ascii="Georgia" w:hAnsi="Georgia"/>
          <w:color w:val="auto"/>
        </w:rPr>
      </w:pPr>
      <w:r w:rsidRPr="00276B9F">
        <w:rPr>
          <w:rFonts w:ascii="Georgia" w:hAnsi="Georgia"/>
          <w:color w:val="auto"/>
        </w:rPr>
        <w:t>Catalogs</w:t>
      </w:r>
    </w:p>
    <w:p w:rsidR="00737796" w:rsidRPr="00276B9F" w:rsidRDefault="00165329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 xml:space="preserve">The catalogs page will give you links to search for resources available ON-CAMPUS library. </w:t>
      </w:r>
      <w:proofErr w:type="gramStart"/>
      <w:r w:rsidRPr="00276B9F">
        <w:rPr>
          <w:rFonts w:ascii="Georgia" w:hAnsi="Georgia" w:cs="Arial"/>
          <w:sz w:val="24"/>
          <w:szCs w:val="24"/>
        </w:rPr>
        <w:t>You’ll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need to be able to come to campus to pick up materials, since mailing them to student</w:t>
      </w:r>
      <w:r w:rsidR="00DE38EB" w:rsidRPr="00276B9F">
        <w:rPr>
          <w:rFonts w:ascii="Georgia" w:hAnsi="Georgia" w:cs="Arial"/>
          <w:sz w:val="24"/>
          <w:szCs w:val="24"/>
        </w:rPr>
        <w:t>s or faculty at their</w:t>
      </w:r>
      <w:r w:rsidRPr="00276B9F">
        <w:rPr>
          <w:rFonts w:ascii="Georgia" w:hAnsi="Georgia" w:cs="Arial"/>
          <w:sz w:val="24"/>
          <w:szCs w:val="24"/>
        </w:rPr>
        <w:t xml:space="preserve"> homes is not an option.</w:t>
      </w:r>
    </w:p>
    <w:p w:rsidR="00165329" w:rsidRPr="00276B9F" w:rsidRDefault="00165329" w:rsidP="00E104CD">
      <w:pPr>
        <w:pStyle w:val="Heading2"/>
        <w:ind w:left="360"/>
        <w:rPr>
          <w:rFonts w:ascii="Georgia" w:hAnsi="Georgia"/>
          <w:color w:val="auto"/>
        </w:rPr>
      </w:pPr>
      <w:r w:rsidRPr="00276B9F">
        <w:rPr>
          <w:rFonts w:ascii="Georgia" w:hAnsi="Georgia"/>
          <w:color w:val="auto"/>
        </w:rPr>
        <w:t>Databases</w:t>
      </w:r>
    </w:p>
    <w:p w:rsidR="004A2A30" w:rsidRPr="00276B9F" w:rsidRDefault="00DF42C2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 xml:space="preserve">Next, </w:t>
      </w:r>
      <w:r w:rsidR="00806B4F">
        <w:rPr>
          <w:rFonts w:ascii="Georgia" w:hAnsi="Georgia" w:cs="Arial"/>
          <w:sz w:val="24"/>
          <w:szCs w:val="24"/>
        </w:rPr>
        <w:t>is</w:t>
      </w:r>
      <w:r w:rsidRPr="00276B9F">
        <w:rPr>
          <w:rFonts w:ascii="Georgia" w:hAnsi="Georgia" w:cs="Arial"/>
          <w:sz w:val="24"/>
          <w:szCs w:val="24"/>
        </w:rPr>
        <w:t xml:space="preserve"> the Databases </w:t>
      </w:r>
      <w:proofErr w:type="gramStart"/>
      <w:r w:rsidRPr="00276B9F">
        <w:rPr>
          <w:rFonts w:ascii="Georgia" w:hAnsi="Georgia" w:cs="Arial"/>
          <w:sz w:val="24"/>
          <w:szCs w:val="24"/>
        </w:rPr>
        <w:t>page.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This is an important page. In fact, </w:t>
      </w:r>
      <w:proofErr w:type="gramStart"/>
      <w:r w:rsidRPr="00276B9F">
        <w:rPr>
          <w:rFonts w:ascii="Georgia" w:hAnsi="Georgia" w:cs="Arial"/>
          <w:sz w:val="24"/>
          <w:szCs w:val="24"/>
        </w:rPr>
        <w:t>it’s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the page</w:t>
      </w:r>
      <w:r w:rsidR="00165329" w:rsidRPr="00276B9F">
        <w:rPr>
          <w:rFonts w:ascii="Georgia" w:hAnsi="Georgia" w:cs="Arial"/>
          <w:sz w:val="24"/>
          <w:szCs w:val="24"/>
        </w:rPr>
        <w:t xml:space="preserve"> you are</w:t>
      </w:r>
      <w:r w:rsidRPr="00276B9F">
        <w:rPr>
          <w:rFonts w:ascii="Georgia" w:hAnsi="Georgia" w:cs="Arial"/>
          <w:sz w:val="24"/>
          <w:szCs w:val="24"/>
        </w:rPr>
        <w:t xml:space="preserve"> most</w:t>
      </w:r>
      <w:r w:rsidR="00165329" w:rsidRPr="00276B9F">
        <w:rPr>
          <w:rFonts w:ascii="Georgia" w:hAnsi="Georgia" w:cs="Arial"/>
          <w:sz w:val="24"/>
          <w:szCs w:val="24"/>
        </w:rPr>
        <w:t xml:space="preserve"> likely to use when conducting </w:t>
      </w:r>
      <w:r w:rsidRPr="00276B9F">
        <w:rPr>
          <w:rFonts w:ascii="Georgia" w:hAnsi="Georgia" w:cs="Arial"/>
          <w:sz w:val="24"/>
          <w:szCs w:val="24"/>
        </w:rPr>
        <w:t>research.</w:t>
      </w:r>
      <w:r w:rsidR="00165329" w:rsidRPr="00276B9F">
        <w:rPr>
          <w:rFonts w:ascii="Georgia" w:hAnsi="Georgia" w:cs="Arial"/>
          <w:sz w:val="24"/>
          <w:szCs w:val="24"/>
        </w:rPr>
        <w:t xml:space="preserve"> </w:t>
      </w:r>
      <w:r w:rsidR="004A2A30" w:rsidRPr="00276B9F">
        <w:rPr>
          <w:rFonts w:ascii="Georgia" w:hAnsi="Georgia" w:cs="Arial"/>
          <w:sz w:val="24"/>
          <w:szCs w:val="24"/>
        </w:rPr>
        <w:t xml:space="preserve"> </w:t>
      </w:r>
      <w:r w:rsidR="00165329" w:rsidRPr="00276B9F">
        <w:rPr>
          <w:rFonts w:ascii="Georgia" w:hAnsi="Georgia" w:cs="Arial"/>
          <w:sz w:val="24"/>
          <w:szCs w:val="24"/>
        </w:rPr>
        <w:t xml:space="preserve">Here you’ll find </w:t>
      </w:r>
      <w:r w:rsidR="004A2A30" w:rsidRPr="00276B9F">
        <w:rPr>
          <w:rFonts w:ascii="Georgia" w:hAnsi="Georgia" w:cs="Arial"/>
          <w:sz w:val="24"/>
          <w:szCs w:val="24"/>
        </w:rPr>
        <w:t xml:space="preserve">a number of databases, including </w:t>
      </w:r>
      <w:r w:rsidR="00165329" w:rsidRPr="00276B9F">
        <w:rPr>
          <w:rFonts w:ascii="Georgia" w:hAnsi="Georgia" w:cs="Arial"/>
          <w:sz w:val="24"/>
          <w:szCs w:val="24"/>
        </w:rPr>
        <w:t xml:space="preserve">two powerful </w:t>
      </w:r>
      <w:proofErr w:type="gramStart"/>
      <w:r w:rsidR="00165329" w:rsidRPr="00276B9F">
        <w:rPr>
          <w:rFonts w:ascii="Georgia" w:hAnsi="Georgia" w:cs="Arial"/>
          <w:sz w:val="24"/>
          <w:szCs w:val="24"/>
        </w:rPr>
        <w:t>databases</w:t>
      </w:r>
      <w:r w:rsidR="00DE38EB" w:rsidRPr="00276B9F">
        <w:rPr>
          <w:rFonts w:ascii="Georgia" w:hAnsi="Georgia" w:cs="Arial"/>
          <w:sz w:val="24"/>
          <w:szCs w:val="24"/>
        </w:rPr>
        <w:t xml:space="preserve"> </w:t>
      </w:r>
      <w:r w:rsidR="00165329" w:rsidRPr="00276B9F">
        <w:rPr>
          <w:rFonts w:ascii="Georgia" w:hAnsi="Georgia" w:cs="Arial"/>
          <w:sz w:val="24"/>
          <w:szCs w:val="24"/>
        </w:rPr>
        <w:t xml:space="preserve"> –</w:t>
      </w:r>
      <w:proofErr w:type="gramEnd"/>
      <w:r w:rsidR="00165329" w:rsidRPr="00276B9F">
        <w:rPr>
          <w:rFonts w:ascii="Georgia" w:hAnsi="Georgia" w:cs="Arial"/>
          <w:sz w:val="24"/>
          <w:szCs w:val="24"/>
        </w:rPr>
        <w:t xml:space="preserve"> Academic </w:t>
      </w:r>
      <w:r w:rsidR="00737796" w:rsidRPr="00276B9F">
        <w:rPr>
          <w:rFonts w:ascii="Georgia" w:hAnsi="Georgia" w:cs="Arial"/>
          <w:sz w:val="24"/>
          <w:szCs w:val="24"/>
        </w:rPr>
        <w:t>Search Premier and PubM</w:t>
      </w:r>
      <w:r w:rsidR="004A2A30" w:rsidRPr="00276B9F">
        <w:rPr>
          <w:rFonts w:ascii="Georgia" w:hAnsi="Georgia" w:cs="Arial"/>
          <w:sz w:val="24"/>
          <w:szCs w:val="24"/>
        </w:rPr>
        <w:t xml:space="preserve">ed. </w:t>
      </w:r>
      <w:r w:rsidRPr="00276B9F">
        <w:rPr>
          <w:rFonts w:ascii="Georgia" w:hAnsi="Georgia" w:cs="Arial"/>
          <w:sz w:val="24"/>
          <w:szCs w:val="24"/>
        </w:rPr>
        <w:t>These databases give a wide variety of resources – including many free, full-text scholarly articles.</w:t>
      </w:r>
    </w:p>
    <w:p w:rsidR="004A2A30" w:rsidRPr="00276B9F" w:rsidRDefault="004A2A30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165329" w:rsidRPr="00276B9F" w:rsidRDefault="00DF42C2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>Notice that i</w:t>
      </w:r>
      <w:r w:rsidR="00DE38EB" w:rsidRPr="00276B9F">
        <w:rPr>
          <w:rFonts w:ascii="Georgia" w:hAnsi="Georgia" w:cs="Arial"/>
          <w:sz w:val="24"/>
          <w:szCs w:val="24"/>
        </w:rPr>
        <w:t>n addition to posting the</w:t>
      </w:r>
      <w:r w:rsidR="00165329" w:rsidRPr="00276B9F">
        <w:rPr>
          <w:rFonts w:ascii="Georgia" w:hAnsi="Georgia" w:cs="Arial"/>
          <w:sz w:val="24"/>
          <w:szCs w:val="24"/>
        </w:rPr>
        <w:t xml:space="preserve"> tutorial videos for using these</w:t>
      </w:r>
      <w:r w:rsidR="00DE38EB" w:rsidRPr="00276B9F">
        <w:rPr>
          <w:rFonts w:ascii="Georgia" w:hAnsi="Georgia" w:cs="Arial"/>
          <w:sz w:val="24"/>
          <w:szCs w:val="24"/>
        </w:rPr>
        <w:t xml:space="preserve"> databases on the Research Basics page, they are also</w:t>
      </w:r>
      <w:r w:rsidR="00276B9F" w:rsidRPr="00276B9F">
        <w:rPr>
          <w:rFonts w:ascii="Georgia" w:hAnsi="Georgia" w:cs="Arial"/>
          <w:sz w:val="24"/>
          <w:szCs w:val="24"/>
        </w:rPr>
        <w:t xml:space="preserve"> located on this page</w:t>
      </w:r>
      <w:r w:rsidR="004A2A30" w:rsidRPr="00276B9F">
        <w:rPr>
          <w:rFonts w:ascii="Georgia" w:hAnsi="Georgia" w:cs="Arial"/>
          <w:sz w:val="24"/>
          <w:szCs w:val="24"/>
        </w:rPr>
        <w:t>. You</w:t>
      </w:r>
      <w:r w:rsidR="00DE38EB" w:rsidRPr="00276B9F">
        <w:rPr>
          <w:rFonts w:ascii="Georgia" w:hAnsi="Georgia" w:cs="Arial"/>
          <w:sz w:val="24"/>
          <w:szCs w:val="24"/>
        </w:rPr>
        <w:t xml:space="preserve"> can easily refresh your memory </w:t>
      </w:r>
      <w:r w:rsidRPr="00276B9F">
        <w:rPr>
          <w:rFonts w:ascii="Georgia" w:hAnsi="Georgia" w:cs="Arial"/>
          <w:sz w:val="24"/>
          <w:szCs w:val="24"/>
        </w:rPr>
        <w:t xml:space="preserve">of how to use these important </w:t>
      </w:r>
      <w:r w:rsidR="00DE38EB" w:rsidRPr="00276B9F">
        <w:rPr>
          <w:rFonts w:ascii="Georgia" w:hAnsi="Georgia" w:cs="Arial"/>
          <w:sz w:val="24"/>
          <w:szCs w:val="24"/>
        </w:rPr>
        <w:t>search tools</w:t>
      </w:r>
      <w:r w:rsidR="00737796" w:rsidRPr="00276B9F">
        <w:rPr>
          <w:rFonts w:ascii="Georgia" w:hAnsi="Georgia" w:cs="Arial"/>
          <w:sz w:val="24"/>
          <w:szCs w:val="24"/>
        </w:rPr>
        <w:t>.</w:t>
      </w:r>
    </w:p>
    <w:p w:rsidR="00165329" w:rsidRPr="00276B9F" w:rsidRDefault="00165329" w:rsidP="00E104CD">
      <w:pPr>
        <w:pStyle w:val="Heading2"/>
        <w:ind w:left="360"/>
        <w:rPr>
          <w:rFonts w:ascii="Georgia" w:hAnsi="Georgia"/>
          <w:color w:val="auto"/>
        </w:rPr>
      </w:pPr>
      <w:r w:rsidRPr="00276B9F">
        <w:rPr>
          <w:rFonts w:ascii="Georgia" w:hAnsi="Georgia"/>
          <w:color w:val="auto"/>
        </w:rPr>
        <w:t>Journals &amp; Newsletters</w:t>
      </w:r>
    </w:p>
    <w:p w:rsidR="00165329" w:rsidRPr="00276B9F" w:rsidRDefault="00165329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 xml:space="preserve">On the Journals and Newsletters site, there are links to more resources than we can review. </w:t>
      </w:r>
      <w:r w:rsidR="00DF42C2" w:rsidRPr="00276B9F">
        <w:rPr>
          <w:rFonts w:ascii="Georgia" w:hAnsi="Georgia" w:cs="Arial"/>
          <w:sz w:val="24"/>
          <w:szCs w:val="24"/>
        </w:rPr>
        <w:t xml:space="preserve">This area </w:t>
      </w:r>
      <w:proofErr w:type="gramStart"/>
      <w:r w:rsidR="00DF42C2" w:rsidRPr="00276B9F">
        <w:rPr>
          <w:rFonts w:ascii="Georgia" w:hAnsi="Georgia" w:cs="Arial"/>
          <w:sz w:val="24"/>
          <w:szCs w:val="24"/>
        </w:rPr>
        <w:t>can be used</w:t>
      </w:r>
      <w:proofErr w:type="gramEnd"/>
      <w:r w:rsidR="00DF42C2" w:rsidRPr="00276B9F">
        <w:rPr>
          <w:rFonts w:ascii="Georgia" w:hAnsi="Georgia" w:cs="Arial"/>
          <w:sz w:val="24"/>
          <w:szCs w:val="24"/>
        </w:rPr>
        <w:t xml:space="preserve"> in a number o</w:t>
      </w:r>
      <w:r w:rsidR="004A2A30" w:rsidRPr="00276B9F">
        <w:rPr>
          <w:rFonts w:ascii="Georgia" w:hAnsi="Georgia" w:cs="Arial"/>
          <w:sz w:val="24"/>
          <w:szCs w:val="24"/>
        </w:rPr>
        <w:t xml:space="preserve">f ways.  </w:t>
      </w:r>
      <w:r w:rsidR="00DF42C2" w:rsidRPr="00276B9F">
        <w:rPr>
          <w:rFonts w:ascii="Georgia" w:hAnsi="Georgia" w:cs="Arial"/>
          <w:sz w:val="24"/>
          <w:szCs w:val="24"/>
        </w:rPr>
        <w:t>In one sense, b</w:t>
      </w:r>
      <w:r w:rsidR="00120A3D" w:rsidRPr="00276B9F">
        <w:rPr>
          <w:rFonts w:ascii="Georgia" w:hAnsi="Georgia" w:cs="Arial"/>
          <w:sz w:val="24"/>
          <w:szCs w:val="24"/>
        </w:rPr>
        <w:t xml:space="preserve">rowsing </w:t>
      </w:r>
      <w:r w:rsidRPr="00276B9F">
        <w:rPr>
          <w:rFonts w:ascii="Georgia" w:hAnsi="Georgia" w:cs="Arial"/>
          <w:sz w:val="24"/>
          <w:szCs w:val="24"/>
        </w:rPr>
        <w:t>this</w:t>
      </w:r>
      <w:r w:rsidR="00120A3D" w:rsidRPr="00276B9F">
        <w:rPr>
          <w:rFonts w:ascii="Georgia" w:hAnsi="Georgia" w:cs="Arial"/>
          <w:sz w:val="24"/>
          <w:szCs w:val="24"/>
        </w:rPr>
        <w:t xml:space="preserve"> area </w:t>
      </w:r>
      <w:r w:rsidR="004A2A30" w:rsidRPr="00276B9F">
        <w:rPr>
          <w:rFonts w:ascii="Georgia" w:hAnsi="Georgia" w:cs="Arial"/>
          <w:sz w:val="24"/>
          <w:szCs w:val="24"/>
        </w:rPr>
        <w:t xml:space="preserve">may be </w:t>
      </w:r>
      <w:r w:rsidRPr="00276B9F">
        <w:rPr>
          <w:rFonts w:ascii="Georgia" w:hAnsi="Georgia" w:cs="Arial"/>
          <w:sz w:val="24"/>
          <w:szCs w:val="24"/>
        </w:rPr>
        <w:t xml:space="preserve">a bit like </w:t>
      </w:r>
      <w:r w:rsidR="00120A3D" w:rsidRPr="00276B9F">
        <w:rPr>
          <w:rFonts w:ascii="Georgia" w:hAnsi="Georgia" w:cs="Arial"/>
          <w:sz w:val="24"/>
          <w:szCs w:val="24"/>
        </w:rPr>
        <w:t xml:space="preserve">stopping by the periodical stand at a bookstore or library. </w:t>
      </w:r>
      <w:r w:rsidR="004A2A30" w:rsidRPr="00276B9F">
        <w:rPr>
          <w:rFonts w:ascii="Georgia" w:hAnsi="Georgia" w:cs="Arial"/>
          <w:sz w:val="24"/>
          <w:szCs w:val="24"/>
        </w:rPr>
        <w:t xml:space="preserve"> </w:t>
      </w:r>
      <w:r w:rsidR="00120A3D" w:rsidRPr="00276B9F">
        <w:rPr>
          <w:rFonts w:ascii="Georgia" w:hAnsi="Georgia" w:cs="Arial"/>
          <w:sz w:val="24"/>
          <w:szCs w:val="24"/>
        </w:rPr>
        <w:t xml:space="preserve">If a journal represents an area of interest, come back frequently to see the latest articles from that publication. If </w:t>
      </w:r>
      <w:proofErr w:type="gramStart"/>
      <w:r w:rsidR="00120A3D" w:rsidRPr="00276B9F">
        <w:rPr>
          <w:rFonts w:ascii="Georgia" w:hAnsi="Georgia" w:cs="Arial"/>
          <w:sz w:val="24"/>
          <w:szCs w:val="24"/>
        </w:rPr>
        <w:t>you’re</w:t>
      </w:r>
      <w:proofErr w:type="gramEnd"/>
      <w:r w:rsidR="00120A3D" w:rsidRPr="00276B9F">
        <w:rPr>
          <w:rFonts w:ascii="Georgia" w:hAnsi="Georgia" w:cs="Arial"/>
          <w:sz w:val="24"/>
          <w:szCs w:val="24"/>
        </w:rPr>
        <w:t xml:space="preserve"> researching a topic that seems closely related to the focus of the publication, conduct a search of that</w:t>
      </w:r>
      <w:r w:rsidR="00D04695" w:rsidRPr="00276B9F">
        <w:rPr>
          <w:rFonts w:ascii="Georgia" w:hAnsi="Georgia" w:cs="Arial"/>
          <w:sz w:val="24"/>
          <w:szCs w:val="24"/>
        </w:rPr>
        <w:t xml:space="preserve"> specific</w:t>
      </w:r>
      <w:r w:rsidR="00120A3D" w:rsidRPr="00276B9F">
        <w:rPr>
          <w:rFonts w:ascii="Georgia" w:hAnsi="Georgia" w:cs="Arial"/>
          <w:sz w:val="24"/>
          <w:szCs w:val="24"/>
        </w:rPr>
        <w:t xml:space="preserve"> journal, or use the EBSCO-host link to search all of the EBSCO journals at once.</w:t>
      </w:r>
    </w:p>
    <w:p w:rsidR="00120A3D" w:rsidRPr="00276B9F" w:rsidRDefault="00120A3D" w:rsidP="00E104CD">
      <w:pPr>
        <w:pStyle w:val="Heading2"/>
        <w:ind w:left="360"/>
        <w:rPr>
          <w:rFonts w:ascii="Georgia" w:hAnsi="Georgia"/>
          <w:color w:val="auto"/>
        </w:rPr>
      </w:pPr>
      <w:r w:rsidRPr="00276B9F">
        <w:rPr>
          <w:rFonts w:ascii="Georgia" w:hAnsi="Georgia"/>
          <w:color w:val="auto"/>
        </w:rPr>
        <w:t>Related Websites</w:t>
      </w:r>
    </w:p>
    <w:p w:rsidR="00737796" w:rsidRPr="00276B9F" w:rsidRDefault="00120A3D" w:rsidP="00E104CD">
      <w:pPr>
        <w:spacing w:after="0"/>
        <w:ind w:left="36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>On</w:t>
      </w:r>
      <w:r w:rsidR="00D04695" w:rsidRPr="00276B9F">
        <w:rPr>
          <w:rFonts w:ascii="Georgia" w:hAnsi="Georgia" w:cs="Arial"/>
          <w:sz w:val="24"/>
          <w:szCs w:val="24"/>
        </w:rPr>
        <w:t xml:space="preserve"> the “related websites” page, </w:t>
      </w:r>
      <w:proofErr w:type="gramStart"/>
      <w:r w:rsidRPr="00276B9F">
        <w:rPr>
          <w:rFonts w:ascii="Georgia" w:hAnsi="Georgia" w:cs="Arial"/>
          <w:sz w:val="24"/>
          <w:szCs w:val="24"/>
        </w:rPr>
        <w:t>you’ll</w:t>
      </w:r>
      <w:proofErr w:type="gramEnd"/>
      <w:r w:rsidRPr="00276B9F">
        <w:rPr>
          <w:rFonts w:ascii="Georgia" w:hAnsi="Georgia" w:cs="Arial"/>
          <w:sz w:val="24"/>
          <w:szCs w:val="24"/>
        </w:rPr>
        <w:t xml:space="preserve"> find links to the websites for important organizations related to th</w:t>
      </w:r>
      <w:r w:rsidR="00DE38EB" w:rsidRPr="00276B9F">
        <w:rPr>
          <w:rFonts w:ascii="Georgia" w:hAnsi="Georgia" w:cs="Arial"/>
          <w:sz w:val="24"/>
          <w:szCs w:val="24"/>
        </w:rPr>
        <w:t>e field of addiction counseling and co-occurring disorders.</w:t>
      </w:r>
    </w:p>
    <w:p w:rsidR="00737796" w:rsidRPr="00276B9F" w:rsidRDefault="00737796" w:rsidP="004A2A30">
      <w:pPr>
        <w:spacing w:after="0"/>
        <w:rPr>
          <w:rFonts w:ascii="Georgia" w:hAnsi="Georgia" w:cs="Arial"/>
          <w:sz w:val="24"/>
          <w:szCs w:val="24"/>
        </w:rPr>
      </w:pPr>
    </w:p>
    <w:p w:rsidR="00120A3D" w:rsidRDefault="006F31C2" w:rsidP="004A2A3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There</w:t>
      </w:r>
      <w:r w:rsidR="00120A3D" w:rsidRPr="00276B9F">
        <w:rPr>
          <w:rFonts w:ascii="Georgia" w:hAnsi="Georgia" w:cs="Arial"/>
          <w:sz w:val="24"/>
          <w:szCs w:val="24"/>
        </w:rPr>
        <w:t xml:space="preserve"> </w:t>
      </w:r>
      <w:r w:rsidR="00E61F0A">
        <w:rPr>
          <w:rFonts w:ascii="Georgia" w:hAnsi="Georgia" w:cs="Arial"/>
          <w:sz w:val="24"/>
          <w:szCs w:val="24"/>
        </w:rPr>
        <w:t>is</w:t>
      </w:r>
      <w:r w:rsidR="00120A3D" w:rsidRPr="00276B9F">
        <w:rPr>
          <w:rFonts w:ascii="Georgia" w:hAnsi="Georgia" w:cs="Arial"/>
          <w:sz w:val="24"/>
          <w:szCs w:val="24"/>
        </w:rPr>
        <w:t xml:space="preserve"> a wide variety of resources available to you on the </w:t>
      </w:r>
      <w:r>
        <w:rPr>
          <w:rFonts w:ascii="Georgia" w:hAnsi="Georgia" w:cs="Arial"/>
          <w:sz w:val="24"/>
          <w:szCs w:val="24"/>
        </w:rPr>
        <w:t>HBF Online L</w:t>
      </w:r>
      <w:bookmarkStart w:id="0" w:name="_GoBack"/>
      <w:bookmarkEnd w:id="0"/>
      <w:r w:rsidR="00120A3D" w:rsidRPr="00276B9F">
        <w:rPr>
          <w:rFonts w:ascii="Georgia" w:hAnsi="Georgia" w:cs="Arial"/>
          <w:sz w:val="24"/>
          <w:szCs w:val="24"/>
        </w:rPr>
        <w:t xml:space="preserve">ibrary site. I hope this overview </w:t>
      </w:r>
      <w:r w:rsidR="00966355" w:rsidRPr="00276B9F">
        <w:rPr>
          <w:rFonts w:ascii="Georgia" w:hAnsi="Georgia" w:cs="Arial"/>
          <w:sz w:val="24"/>
          <w:szCs w:val="24"/>
        </w:rPr>
        <w:t>gives</w:t>
      </w:r>
      <w:r w:rsidR="00120A3D" w:rsidRPr="00276B9F">
        <w:rPr>
          <w:rFonts w:ascii="Georgia" w:hAnsi="Georgia" w:cs="Arial"/>
          <w:sz w:val="24"/>
          <w:szCs w:val="24"/>
        </w:rPr>
        <w:t xml:space="preserve"> you an ide</w:t>
      </w:r>
      <w:r w:rsidR="00DE38EB" w:rsidRPr="00276B9F">
        <w:rPr>
          <w:rFonts w:ascii="Georgia" w:hAnsi="Georgia" w:cs="Arial"/>
          <w:sz w:val="24"/>
          <w:szCs w:val="24"/>
        </w:rPr>
        <w:t xml:space="preserve">a of how to navigate the site </w:t>
      </w:r>
      <w:r w:rsidR="00966355" w:rsidRPr="00276B9F">
        <w:rPr>
          <w:rFonts w:ascii="Georgia" w:hAnsi="Georgia" w:cs="Arial"/>
          <w:sz w:val="24"/>
          <w:szCs w:val="24"/>
        </w:rPr>
        <w:t>so you can</w:t>
      </w:r>
      <w:r w:rsidR="00DE38EB" w:rsidRPr="00276B9F">
        <w:rPr>
          <w:rFonts w:ascii="Georgia" w:hAnsi="Georgia" w:cs="Arial"/>
          <w:sz w:val="24"/>
          <w:szCs w:val="24"/>
        </w:rPr>
        <w:t xml:space="preserve"> find what you need. </w:t>
      </w:r>
    </w:p>
    <w:p w:rsidR="00276B9F" w:rsidRPr="00276B9F" w:rsidRDefault="00276B9F" w:rsidP="004A2A30">
      <w:pPr>
        <w:spacing w:after="0"/>
        <w:rPr>
          <w:rFonts w:ascii="Georgia" w:hAnsi="Georgia" w:cs="Arial"/>
          <w:sz w:val="24"/>
          <w:szCs w:val="24"/>
        </w:rPr>
      </w:pPr>
    </w:p>
    <w:p w:rsidR="00DE38EB" w:rsidRPr="00276B9F" w:rsidRDefault="00DE38EB" w:rsidP="004A2A30">
      <w:pPr>
        <w:spacing w:after="0"/>
        <w:rPr>
          <w:rFonts w:ascii="Georgia" w:hAnsi="Georgia" w:cs="Arial"/>
          <w:sz w:val="24"/>
          <w:szCs w:val="24"/>
        </w:rPr>
      </w:pPr>
      <w:r w:rsidRPr="00276B9F">
        <w:rPr>
          <w:rFonts w:ascii="Georgia" w:hAnsi="Georgia" w:cs="Arial"/>
          <w:sz w:val="24"/>
          <w:szCs w:val="24"/>
        </w:rPr>
        <w:t xml:space="preserve">Thanks for your time </w:t>
      </w:r>
      <w:r w:rsidR="00966355" w:rsidRPr="00276B9F">
        <w:rPr>
          <w:rFonts w:ascii="Georgia" w:hAnsi="Georgia" w:cs="Arial"/>
          <w:sz w:val="24"/>
          <w:szCs w:val="24"/>
        </w:rPr>
        <w:t xml:space="preserve">… </w:t>
      </w:r>
      <w:r w:rsidRPr="00276B9F">
        <w:rPr>
          <w:rFonts w:ascii="Georgia" w:hAnsi="Georgia" w:cs="Arial"/>
          <w:sz w:val="24"/>
          <w:szCs w:val="24"/>
        </w:rPr>
        <w:t>and good luck with your research!</w:t>
      </w:r>
    </w:p>
    <w:p w:rsidR="00276B9F" w:rsidRPr="00276B9F" w:rsidRDefault="00276B9F">
      <w:pPr>
        <w:spacing w:after="0"/>
        <w:rPr>
          <w:rFonts w:ascii="Georgia" w:hAnsi="Georgia" w:cs="Arial"/>
          <w:sz w:val="24"/>
          <w:szCs w:val="24"/>
        </w:rPr>
      </w:pPr>
    </w:p>
    <w:sectPr w:rsidR="00276B9F" w:rsidRPr="00276B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B4" w:rsidRDefault="00D304B4" w:rsidP="005021FC">
      <w:pPr>
        <w:spacing w:after="0" w:line="240" w:lineRule="auto"/>
      </w:pPr>
      <w:r>
        <w:separator/>
      </w:r>
    </w:p>
  </w:endnote>
  <w:endnote w:type="continuationSeparator" w:id="0">
    <w:p w:rsidR="00D304B4" w:rsidRDefault="00D304B4" w:rsidP="005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0D" w:rsidRDefault="00AF7F0D">
    <w:pPr>
      <w:pStyle w:val="Footer"/>
    </w:pPr>
    <w:r>
      <w:t>5/16/19</w:t>
    </w:r>
  </w:p>
  <w:p w:rsidR="005021FC" w:rsidRDefault="0050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B4" w:rsidRDefault="00D304B4" w:rsidP="005021FC">
      <w:pPr>
        <w:spacing w:after="0" w:line="240" w:lineRule="auto"/>
      </w:pPr>
      <w:r>
        <w:separator/>
      </w:r>
    </w:p>
  </w:footnote>
  <w:footnote w:type="continuationSeparator" w:id="0">
    <w:p w:rsidR="00D304B4" w:rsidRDefault="00D304B4" w:rsidP="0050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908"/>
    <w:multiLevelType w:val="hybridMultilevel"/>
    <w:tmpl w:val="190EB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E533B"/>
    <w:multiLevelType w:val="hybridMultilevel"/>
    <w:tmpl w:val="F2CC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77"/>
    <w:multiLevelType w:val="hybridMultilevel"/>
    <w:tmpl w:val="028A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7834"/>
    <w:multiLevelType w:val="hybridMultilevel"/>
    <w:tmpl w:val="D442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CE9"/>
    <w:multiLevelType w:val="hybridMultilevel"/>
    <w:tmpl w:val="3A44D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67C66"/>
    <w:multiLevelType w:val="hybridMultilevel"/>
    <w:tmpl w:val="3370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2F"/>
    <w:rsid w:val="00076D1C"/>
    <w:rsid w:val="00082BB0"/>
    <w:rsid w:val="000E3D2F"/>
    <w:rsid w:val="00120A3D"/>
    <w:rsid w:val="00165329"/>
    <w:rsid w:val="00257E57"/>
    <w:rsid w:val="00276B9F"/>
    <w:rsid w:val="003657BC"/>
    <w:rsid w:val="00365CBF"/>
    <w:rsid w:val="00382414"/>
    <w:rsid w:val="003C3BFD"/>
    <w:rsid w:val="00415170"/>
    <w:rsid w:val="00490CF6"/>
    <w:rsid w:val="004A2A30"/>
    <w:rsid w:val="005021FC"/>
    <w:rsid w:val="005E7F7A"/>
    <w:rsid w:val="00623C7E"/>
    <w:rsid w:val="006300A1"/>
    <w:rsid w:val="006C458D"/>
    <w:rsid w:val="006F31C2"/>
    <w:rsid w:val="00737796"/>
    <w:rsid w:val="00751AC6"/>
    <w:rsid w:val="00806B4F"/>
    <w:rsid w:val="008479CD"/>
    <w:rsid w:val="008855BD"/>
    <w:rsid w:val="008E2997"/>
    <w:rsid w:val="00923C0A"/>
    <w:rsid w:val="00966355"/>
    <w:rsid w:val="009979B7"/>
    <w:rsid w:val="009C5106"/>
    <w:rsid w:val="00AF7F0D"/>
    <w:rsid w:val="00B82815"/>
    <w:rsid w:val="00BD1D4C"/>
    <w:rsid w:val="00C612CB"/>
    <w:rsid w:val="00C735C0"/>
    <w:rsid w:val="00C93ADD"/>
    <w:rsid w:val="00D04695"/>
    <w:rsid w:val="00D304B4"/>
    <w:rsid w:val="00DA692B"/>
    <w:rsid w:val="00DE38EB"/>
    <w:rsid w:val="00DF42C2"/>
    <w:rsid w:val="00E104CD"/>
    <w:rsid w:val="00E61F0A"/>
    <w:rsid w:val="00F44FEE"/>
    <w:rsid w:val="00FA1033"/>
    <w:rsid w:val="00FB38D8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DDA2"/>
  <w15:docId w15:val="{E8F26BF3-BC18-4D5C-9479-D4289A0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5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FC"/>
  </w:style>
  <w:style w:type="paragraph" w:styleId="Footer">
    <w:name w:val="footer"/>
    <w:basedOn w:val="Normal"/>
    <w:link w:val="FooterChar"/>
    <w:uiPriority w:val="99"/>
    <w:unhideWhenUsed/>
    <w:rsid w:val="0050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Kristin</dc:creator>
  <cp:lastModifiedBy>Howell, Ginger</cp:lastModifiedBy>
  <cp:revision>22</cp:revision>
  <dcterms:created xsi:type="dcterms:W3CDTF">2016-05-26T19:11:00Z</dcterms:created>
  <dcterms:modified xsi:type="dcterms:W3CDTF">2019-05-17T13:00:00Z</dcterms:modified>
</cp:coreProperties>
</file>